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En saillie noir V3.5</w:t>
      </w:r>
    </w:p>
    <w:p/>
    <w:p>
      <w:pPr/>
      <w:r>
        <w:rPr/>
        <w:t xml:space="preserve">Dimensions (L x W x H): 62 x 123 x 123 mm; With motion detector: Oui; Manufacturer's Warranty: 5 ans; Settings via: Bluetooth; With remote control: Non; Version: KNX - En saillie noir; PU1, EAN: 4007841082062; Type: Détecteur de présence; Application, place: Intérieur; Application, room: Intérieur, couloir / allée; Colour: noir; Colour, RAL: 9005; Includes corner wall mount: Non; Installation site: plafond; Installation: En saillie; IP-rating: IP20; Ambient temperature: de -25 jusqu'à 50 °C; Matière: Matière plastique; Mains power supply: 30 V; Power consumption: 0,7 W; Power supply, detail: Bus KNX; With bus coupling: Oui; Technology, sensors: Hyper fréquence, Détecteur de lumière; Mounting height: 2 – 4 m; Mounting height max.: 4,00 m; Optimum mounting height: 2,8 m; HF-system: 5,8 GHz; Detection: le cas échéant à travers le verre, le bois et les cloisons fines; Detection angle: 360 °; Angle of aperture: 140 °; Sneak-by guard: Oui; Capability of masking out individual segments: Non; Electronic scalability: Oui; Mechanical scalability: Non; Reach, radial: 25 x 3 m (75 m²); Reach, tangential: 25 x 3 m (75 m²); Transmitter power: &lt; 1 mW; Time setting: 10 s – 1092 min; Basic light level function: Oui; Main light adjustable: 0 - 100 %; Twilight setting TEACH: Oui; KNX functions: Confort, Pyroanalyse individuelle, Fonction balisage, Sortie CVC, Sortie de la lumière 4x, Sortie présence, Fonction diurne / nocturne, Point de rosée, Fonction logique, Sortie humidité de l'air, Sortie température; Interconnection: Oui; Type of interconnection: Maître/maître, Maître/esclave; Interconnection via: Bus KNX; Rated current: 30 mA;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082062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KNX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2025-06-18T01:07:53+02:00</dcterms:created>
  <dcterms:modified xsi:type="dcterms:W3CDTF">2025-06-18T01:07:53+02:00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